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</w:rPr>
        <w:drawing>
          <wp:inline distB="0" distT="0" distL="114300" distR="114300">
            <wp:extent cx="1552575" cy="91249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12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BCB 106.6fm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  RADIO PROGRAMME PROPOSAL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Contact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Phone no: </w:t>
        <w:tab/>
        <w:tab/>
        <w:tab/>
        <w:tab/>
        <w:tab/>
        <w:t xml:space="preserve">Mobile: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Are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y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ou a BCB Member?   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baseline"/>
          <w:rtl w:val="0"/>
        </w:rPr>
        <w:t xml:space="preserve">Please give full details of the programme: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  <w:rtl w:val="0"/>
        </w:rPr>
        <w:t xml:space="preserve">Programme title: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  <w:rtl w:val="0"/>
        </w:rPr>
        <w:t xml:space="preserve">Who is presenting / producing the programme?  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  <w:rtl w:val="0"/>
        </w:rPr>
        <w:t xml:space="preserve">Describe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  <w:rtl w:val="0"/>
        </w:rPr>
        <w:t xml:space="preserve">the programme content (inc. speech / music ratio)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How would you describe the programme in one sentence /’strap line’? 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How long is the programme e.g. 30 mins or 1 hour ?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Do you intend  to present the programme live or pre - recorded?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Describe your target audience for the programme - who is it aimed at?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What time of day/day of the week is the best time for the programme to be broadcast? (please give options). Why these times?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How often are you available to present / pre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-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record the programme?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Weekly (  )</w:t>
        <w:tab/>
        <w:tab/>
        <w:t xml:space="preserve">Fortnightly(  )</w:t>
        <w:tab/>
        <w:t xml:space="preserve"> </w:t>
        <w:tab/>
        <w:t xml:space="preserve">For 4 consecutive weeks (  )</w:t>
        <w:tab/>
        <w:tab/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For 6 consecutive weeks ( ) For 8 consecutive weeks (  ) for 12 consecutive weeks ( ) </w:t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Once every 4 weeks (  ) </w:t>
        <w:tab/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ne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ff ‘(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)</w:t>
        <w:tab/>
        <w:t xml:space="preserve">Other ( ) -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vertAlign w:val="baseline"/>
          <w:rtl w:val="0"/>
        </w:rPr>
        <w:t xml:space="preserve">please specify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vertAlign w:val="baseline"/>
          <w:rtl w:val="0"/>
        </w:rPr>
        <w:t xml:space="preserve">I am unavailable at the following times: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How will you publicise your programme to your target audience?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What training/support will you need from BCB to produce your programmes?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vertAlign w:val="baseline"/>
          <w:rtl w:val="0"/>
        </w:rPr>
        <w:t xml:space="preserve">Please specify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any training and support needs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Using the broadcast studio ( )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    Digital Editing ( )      Interviewing ( )     Scriptwriting ( ) Presentation (  )  Programme production ( ) </w:t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Other Support needed? </w:t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Do you have 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ny special needs we need to be aware of? 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baseline"/>
          <w:rtl w:val="0"/>
        </w:rPr>
        <w:t xml:space="preserve">Any other information (e.g. any previous media experience? training?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Helvetica Neue" w:cs="Helvetica Neue" w:eastAsia="Helvetica Neue" w:hAnsi="Helvetica Neue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14"/>
        <w:tblGridChange w:id="0">
          <w:tblGrid>
            <w:gridCol w:w="95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Are you supplying any 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vertAlign w:val="baseline"/>
                <w:rtl w:val="0"/>
              </w:rPr>
              <w:t xml:space="preserve">upporting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A link t</w:t>
            </w: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o a pilot / demo / programme or cart no:</w:t>
            </w:r>
          </w:p>
          <w:p w:rsidR="00000000" w:rsidDel="00000000" w:rsidP="00000000" w:rsidRDefault="00000000" w:rsidRPr="00000000" w14:paraId="00000085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Programme r</w:t>
            </w: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unning order attached: Y / N</w:t>
            </w:r>
          </w:p>
          <w:p w:rsidR="00000000" w:rsidDel="00000000" w:rsidP="00000000" w:rsidRDefault="00000000" w:rsidRPr="00000000" w14:paraId="0000008B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Signed………………………………………</w:t>
        <w:tab/>
        <w:tab/>
        <w:t xml:space="preserve">Date: ………………………….</w:t>
      </w:r>
    </w:p>
    <w:p w:rsidR="00000000" w:rsidDel="00000000" w:rsidP="00000000" w:rsidRDefault="00000000" w:rsidRPr="00000000" w14:paraId="00000097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Please return to Jonathan Pinfield, Broadcast Manager at:</w:t>
      </w:r>
    </w:p>
    <w:p w:rsidR="00000000" w:rsidDel="00000000" w:rsidP="00000000" w:rsidRDefault="00000000" w:rsidRPr="00000000" w14:paraId="0000009B">
      <w:pPr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onathan.pinfield@bcbradio.co.uk</w:t>
      </w:r>
    </w:p>
    <w:sectPr>
      <w:pgSz w:h="16838" w:w="11906" w:orient="portrait"/>
      <w:pgMar w:bottom="272" w:top="357" w:left="1304" w:right="130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Arial" w:cs="Arial" w:eastAsia="Arial" w:hAnsi="Arial"/>
      <w:b w:val="1"/>
      <w:bCs w:val="1"/>
      <w:sz w:val="32"/>
      <w:szCs w:val="32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right="-334"/>
    </w:pPr>
    <w:rPr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spacing w:line="48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31" w:sz="4" w:val="single"/>
        <w:between w:color="000000" w:space="1" w:sz="4" w:val="single"/>
      </w:pBdr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